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3449B">
      <w:pPr>
        <w:pStyle w:val="23"/>
        <w:jc w:val="both"/>
      </w:pPr>
      <w:r>
        <w:rPr>
          <w:b/>
          <w:bCs/>
        </w:rPr>
        <w:t>Pre-Conference Workshop Description – Track 1</w:t>
      </w:r>
    </w:p>
    <w:p w14:paraId="579BDFD3">
      <w:pPr>
        <w:pStyle w:val="3"/>
        <w:jc w:val="both"/>
      </w:pPr>
      <w:r>
        <w:rPr>
          <w:b/>
          <w:bCs/>
        </w:rPr>
        <w:t>Title:</w:t>
      </w:r>
      <w:r>
        <w:t xml:space="preserve"> </w:t>
      </w:r>
      <w:r>
        <w:rPr>
          <w:i/>
          <w:iCs/>
        </w:rPr>
        <w:t>Introduction to Risk and Fraud Analytics</w:t>
      </w:r>
    </w:p>
    <w:p w14:paraId="11E6829D">
      <w:pPr>
        <w:pStyle w:val="3"/>
        <w:jc w:val="both"/>
      </w:pPr>
      <w:r>
        <w:t>This hands-on workshop offers participants a foundational understanding of how analytics can be leveraged to detect, prevent, and manage fraud and risk in financial and organizational settings. Designed for policy analysts, data professionals, and early-career researchers, the session covers core concepts in risk modeling, fraud typologies, and data-driven detection techniques. Through practical exercises using real-world case studies and datasets, attendees will learn how to build and interpret risk scores, apply anomaly detection algorithms, and develop dashboards for ongoing monitoring. No prior programming experience is required—just a working knowledge of Excel and statistics.</w:t>
      </w:r>
    </w:p>
    <w:p w14:paraId="532D7629">
      <w:pPr>
        <w:pStyle w:val="3"/>
        <w:jc w:val="both"/>
      </w:pPr>
      <w:r>
        <w:rPr>
          <w:b/>
          <w:bCs/>
        </w:rPr>
        <w:t>Key Learning Outcomes:</w:t>
      </w:r>
    </w:p>
    <w:p w14:paraId="121AD46B">
      <w:pPr>
        <w:pStyle w:val="24"/>
        <w:numPr>
          <w:ilvl w:val="0"/>
          <w:numId w:val="1"/>
        </w:numPr>
        <w:jc w:val="both"/>
      </w:pPr>
      <w:r>
        <w:t>Understand the landscape of fraud schemes and organizational risks</w:t>
      </w:r>
    </w:p>
    <w:p w14:paraId="2A53D853">
      <w:pPr>
        <w:pStyle w:val="24"/>
        <w:numPr>
          <w:ilvl w:val="0"/>
          <w:numId w:val="1"/>
        </w:numPr>
        <w:jc w:val="both"/>
      </w:pPr>
      <w:r>
        <w:t>Apply basic statistical and machine learning techniques for fraud detection</w:t>
      </w:r>
    </w:p>
    <w:p w14:paraId="6D9EBE9E">
      <w:pPr>
        <w:pStyle w:val="24"/>
        <w:numPr>
          <w:ilvl w:val="0"/>
          <w:numId w:val="1"/>
        </w:numPr>
        <w:jc w:val="both"/>
      </w:pPr>
      <w:r>
        <w:t>Design simple rule-based and data-driven risk scoring models</w:t>
      </w:r>
    </w:p>
    <w:p w14:paraId="7E03A4C3">
      <w:pPr>
        <w:pStyle w:val="24"/>
        <w:numPr>
          <w:ilvl w:val="0"/>
          <w:numId w:val="1"/>
        </w:numPr>
        <w:jc w:val="both"/>
      </w:pPr>
      <w:r>
        <w:t>Utilize visualization tools for effective fraud reporting and alerts</w:t>
      </w:r>
    </w:p>
    <w:p w14:paraId="232E5BF9">
      <w:pPr>
        <w:pStyle w:val="24"/>
        <w:jc w:val="both"/>
      </w:pPr>
    </w:p>
    <w:p w14:paraId="4015719C">
      <w:pPr>
        <w:jc w:val="both"/>
      </w:pPr>
      <w:bookmarkStart w:id="0" w:name="_GoBack"/>
      <w:bookmarkEnd w:id="0"/>
    </w:p>
    <w:p w14:paraId="4ABB2EB0">
      <w:pPr>
        <w:jc w:val="both"/>
      </w:pPr>
    </w:p>
    <w:p w14:paraId="0FCC6F8B">
      <w:pPr>
        <w:pStyle w:val="24"/>
        <w:jc w:val="both"/>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Aptos">
    <w:altName w:val="Helvetica Neue"/>
    <w:panose1 w:val="00000000000000000000"/>
    <w:charset w:val="86"/>
    <w:family w:val="swiss"/>
    <w:pitch w:val="default"/>
    <w:sig w:usb0="00000000" w:usb1="00000000" w:usb2="00000000" w:usb3="00000000" w:csb0="0000019F" w:csb1="00000000"/>
  </w:font>
  <w:font w:name="Aptos">
    <w:altName w:val="Helvetica Neue"/>
    <w:panose1 w:val="00000000000000000000"/>
    <w:charset w:val="00"/>
    <w:family w:val="auto"/>
    <w:pitch w:val="default"/>
    <w:sig w:usb0="00000000" w:usb1="00000000" w:usb2="00000000" w:usb3="00000000" w:csb0="00000000" w:csb1="00000000"/>
  </w:font>
  <w:font w:name="Aptos Display">
    <w:altName w:val="Helvetica Neue"/>
    <w:panose1 w:val="00000000000000000000"/>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Consolas">
    <w:altName w:val="苹方-简"/>
    <w:panose1 w:val="020B0609020204030204"/>
    <w:charset w:val="00"/>
    <w:family w:val="roma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A991"/>
    <w:multiLevelType w:val="multilevel"/>
    <w:tmpl w:val="0000A991"/>
    <w:lvl w:ilvl="0" w:tentative="0">
      <w:start w:val="0"/>
      <w:numFmt w:val="bullet"/>
      <w:lvlText w:val=""/>
      <w:lvlJc w:val="left"/>
      <w:pPr>
        <w:ind w:left="720" w:hanging="360"/>
      </w:pPr>
      <w:rPr>
        <w:rFonts w:hint="default" w:ascii="Symbol" w:hAnsi="Symbol" w:cs="Symbol"/>
      </w:rPr>
    </w:lvl>
    <w:lvl w:ilvl="1" w:tentative="0">
      <w:start w:val="0"/>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cs="Wingdings"/>
      </w:rPr>
    </w:lvl>
    <w:lvl w:ilvl="3" w:tentative="0">
      <w:start w:val="0"/>
      <w:numFmt w:val="bullet"/>
      <w:lvlText w:val=""/>
      <w:lvlJc w:val="left"/>
      <w:pPr>
        <w:ind w:left="2880" w:hanging="360"/>
      </w:pPr>
      <w:rPr>
        <w:rFonts w:hint="default" w:ascii="Symbol" w:hAnsi="Symbol" w:cs="Symbol"/>
      </w:rPr>
    </w:lvl>
    <w:lvl w:ilvl="4" w:tentative="0">
      <w:start w:val="0"/>
      <w:numFmt w:val="bullet"/>
      <w:lvlText w:val="o"/>
      <w:lvlJc w:val="left"/>
      <w:pPr>
        <w:ind w:left="3600" w:hanging="360"/>
      </w:pPr>
      <w:rPr>
        <w:rFonts w:hint="default" w:ascii="Courier New" w:hAnsi="Courier New" w:cs="Courier New"/>
      </w:rPr>
    </w:lvl>
    <w:lvl w:ilvl="5" w:tentative="0">
      <w:start w:val="0"/>
      <w:numFmt w:val="bullet"/>
      <w:lvlText w:val=""/>
      <w:lvlJc w:val="left"/>
      <w:pPr>
        <w:ind w:left="4320" w:hanging="360"/>
      </w:pPr>
      <w:rPr>
        <w:rFonts w:hint="default" w:ascii="Wingdings" w:hAnsi="Wingdings" w:cs="Wingdings"/>
      </w:rPr>
    </w:lvl>
    <w:lvl w:ilvl="6" w:tentative="0">
      <w:start w:val="0"/>
      <w:numFmt w:val="bullet"/>
      <w:lvlText w:val=""/>
      <w:lvlJc w:val="left"/>
      <w:pPr>
        <w:ind w:left="5040" w:hanging="360"/>
      </w:pPr>
      <w:rPr>
        <w:rFonts w:hint="default" w:ascii="Symbol" w:hAnsi="Symbol" w:cs="Symbol"/>
      </w:rPr>
    </w:lvl>
    <w:lvl w:ilvl="7" w:tentative="0">
      <w:start w:val="0"/>
      <w:numFmt w:val="bullet"/>
      <w:lvlText w:val="o"/>
      <w:lvlJc w:val="left"/>
      <w:pPr>
        <w:ind w:left="5760" w:hanging="360"/>
      </w:pPr>
      <w:rPr>
        <w:rFonts w:hint="default" w:ascii="Courier New" w:hAnsi="Courier New" w:cs="Courier New"/>
      </w:rPr>
    </w:lvl>
    <w:lvl w:ilvl="8" w:tentative="0">
      <w:start w:val="0"/>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2"/>
  </w:compat>
  <w:rsids>
    <w:rsidRoot w:val="00CD0B37"/>
    <w:rsid w:val="00526226"/>
    <w:rsid w:val="00CD0B37"/>
    <w:rsid w:val="00D60BA8"/>
    <w:rsid w:val="00DD0D4B"/>
    <w:rsid w:val="00E21321"/>
    <w:rsid w:val="42F2F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link w:val="31"/>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4">
    <w:name w:val="heading 2"/>
    <w:basedOn w:val="1"/>
    <w:next w:val="3"/>
    <w:link w:val="32"/>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5">
    <w:name w:val="heading 3"/>
    <w:basedOn w:val="1"/>
    <w:next w:val="3"/>
    <w:link w:val="33"/>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6">
    <w:name w:val="heading 4"/>
    <w:basedOn w:val="1"/>
    <w:next w:val="3"/>
    <w:link w:val="34"/>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7">
    <w:name w:val="heading 5"/>
    <w:basedOn w:val="1"/>
    <w:next w:val="3"/>
    <w:link w:val="35"/>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8">
    <w:name w:val="heading 6"/>
    <w:basedOn w:val="1"/>
    <w:next w:val="3"/>
    <w:link w:val="36"/>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9">
    <w:name w:val="heading 7"/>
    <w:basedOn w:val="1"/>
    <w:next w:val="3"/>
    <w:link w:val="37"/>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10">
    <w:name w:val="heading 8"/>
    <w:basedOn w:val="1"/>
    <w:next w:val="3"/>
    <w:link w:val="38"/>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1">
    <w:name w:val="heading 9"/>
    <w:basedOn w:val="1"/>
    <w:next w:val="3"/>
    <w:link w:val="39"/>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4">
    <w:name w:val="Block Text"/>
    <w:basedOn w:val="3"/>
    <w:next w:val="3"/>
    <w:unhideWhenUsed/>
    <w:qFormat/>
    <w:uiPriority w:val="9"/>
    <w:pPr>
      <w:spacing w:before="100" w:after="100"/>
      <w:ind w:left="480" w:right="480"/>
    </w:pPr>
  </w:style>
  <w:style w:type="paragraph" w:styleId="15">
    <w:name w:val="caption"/>
    <w:basedOn w:val="1"/>
    <w:link w:val="18"/>
    <w:uiPriority w:val="0"/>
    <w:pPr>
      <w:spacing w:after="120"/>
    </w:pPr>
    <w:rPr>
      <w:i/>
    </w:rPr>
  </w:style>
  <w:style w:type="paragraph" w:styleId="16">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character" w:styleId="17">
    <w:name w:val="footnote reference"/>
    <w:basedOn w:val="18"/>
    <w:uiPriority w:val="0"/>
    <w:rPr>
      <w:vertAlign w:val="superscript"/>
    </w:rPr>
  </w:style>
  <w:style w:type="character" w:customStyle="1" w:styleId="18">
    <w:name w:val="Caption Char"/>
    <w:basedOn w:val="12"/>
    <w:link w:val="15"/>
    <w:uiPriority w:val="0"/>
  </w:style>
  <w:style w:type="paragraph" w:styleId="19">
    <w:name w:val="footnote text"/>
    <w:basedOn w:val="1"/>
    <w:unhideWhenUsed/>
    <w:qFormat/>
    <w:uiPriority w:val="9"/>
  </w:style>
  <w:style w:type="character" w:styleId="20">
    <w:name w:val="Hyperlink"/>
    <w:basedOn w:val="18"/>
    <w:uiPriority w:val="0"/>
    <w:rPr>
      <w:color w:val="156082" w:themeColor="accent1"/>
    </w:rPr>
  </w:style>
  <w:style w:type="paragraph" w:styleId="21">
    <w:name w:val="Subtitle"/>
    <w:basedOn w:val="1"/>
    <w:next w:val="3"/>
    <w:link w:val="26"/>
    <w:qFormat/>
    <w:uiPriority w:val="11"/>
    <w:rPr>
      <w:rFonts w:eastAsiaTheme="majorEastAsia" w:cstheme="majorBidi"/>
      <w:color w:val="585858" w:themeColor="text1" w:themeTint="A6"/>
      <w:spacing w:val="15"/>
      <w:sz w:val="28"/>
      <w:szCs w:val="28"/>
    </w:rPr>
  </w:style>
  <w:style w:type="paragraph" w:styleId="22">
    <w:name w:val="Title"/>
    <w:basedOn w:val="1"/>
    <w:next w:val="3"/>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character" w:customStyle="1" w:styleId="25">
    <w:name w:val="Title Char"/>
    <w:basedOn w:val="12"/>
    <w:link w:val="22"/>
    <w:uiPriority w:val="10"/>
    <w:rPr>
      <w:rFonts w:asciiTheme="majorHAnsi" w:hAnsiTheme="majorHAnsi" w:eastAsiaTheme="majorEastAsia" w:cstheme="majorBidi"/>
      <w:spacing w:val="-10"/>
      <w:kern w:val="28"/>
      <w:sz w:val="56"/>
      <w:szCs w:val="56"/>
    </w:rPr>
  </w:style>
  <w:style w:type="character" w:customStyle="1" w:styleId="26">
    <w:name w:val="Subtitle Char"/>
    <w:basedOn w:val="12"/>
    <w:link w:val="21"/>
    <w:uiPriority w:val="11"/>
    <w:rPr>
      <w:rFonts w:eastAsiaTheme="majorEastAsia" w:cstheme="majorBidi"/>
      <w:color w:val="585858" w:themeColor="text1" w:themeTint="A6"/>
      <w:spacing w:val="15"/>
      <w:sz w:val="28"/>
      <w:szCs w:val="28"/>
    </w:rPr>
  </w:style>
  <w:style w:type="paragraph" w:customStyle="1" w:styleId="27">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8">
    <w:name w:val="Abstract Title"/>
    <w:basedOn w:val="1"/>
    <w:next w:val="29"/>
    <w:qFormat/>
    <w:uiPriority w:val="0"/>
    <w:pPr>
      <w:keepNext/>
      <w:keepLines/>
      <w:spacing w:before="300" w:after="0"/>
      <w:jc w:val="center"/>
    </w:pPr>
    <w:rPr>
      <w:b/>
      <w:color w:val="345A8A"/>
      <w:sz w:val="20"/>
      <w:szCs w:val="20"/>
    </w:rPr>
  </w:style>
  <w:style w:type="paragraph" w:customStyle="1" w:styleId="29">
    <w:name w:val="Abstract"/>
    <w:basedOn w:val="1"/>
    <w:next w:val="3"/>
    <w:qFormat/>
    <w:uiPriority w:val="0"/>
    <w:pPr>
      <w:keepNext/>
      <w:keepLines/>
      <w:spacing w:before="100" w:after="300"/>
    </w:pPr>
    <w:rPr>
      <w:sz w:val="20"/>
      <w:szCs w:val="20"/>
    </w:rPr>
  </w:style>
  <w:style w:type="paragraph" w:customStyle="1" w:styleId="30">
    <w:name w:val="Bibliography"/>
    <w:basedOn w:val="1"/>
    <w:qFormat/>
    <w:uiPriority w:val="0"/>
  </w:style>
  <w:style w:type="character" w:customStyle="1" w:styleId="31">
    <w:name w:val="Heading 1 Char"/>
    <w:basedOn w:val="12"/>
    <w:link w:val="2"/>
    <w:uiPriority w:val="9"/>
    <w:rPr>
      <w:rFonts w:asciiTheme="majorHAnsi" w:hAnsiTheme="majorHAnsi" w:eastAsiaTheme="majorEastAsia" w:cstheme="majorBidi"/>
      <w:color w:val="0F4761" w:themeColor="accent1" w:themeShade="BF"/>
      <w:sz w:val="40"/>
      <w:szCs w:val="40"/>
    </w:rPr>
  </w:style>
  <w:style w:type="character" w:customStyle="1" w:styleId="32">
    <w:name w:val="Heading 2 Char"/>
    <w:basedOn w:val="12"/>
    <w:link w:val="4"/>
    <w:semiHidden/>
    <w:uiPriority w:val="9"/>
    <w:rPr>
      <w:rFonts w:asciiTheme="majorHAnsi" w:hAnsiTheme="majorHAnsi" w:eastAsiaTheme="majorEastAsia" w:cstheme="majorBidi"/>
      <w:color w:val="0F4761" w:themeColor="accent1" w:themeShade="BF"/>
      <w:sz w:val="32"/>
      <w:szCs w:val="32"/>
    </w:rPr>
  </w:style>
  <w:style w:type="character" w:customStyle="1" w:styleId="33">
    <w:name w:val="Heading 3 Char"/>
    <w:basedOn w:val="12"/>
    <w:link w:val="5"/>
    <w:semiHidden/>
    <w:uiPriority w:val="9"/>
    <w:rPr>
      <w:rFonts w:eastAsiaTheme="majorEastAsia" w:cstheme="majorBidi"/>
      <w:color w:val="0F4761" w:themeColor="accent1" w:themeShade="BF"/>
      <w:sz w:val="28"/>
      <w:szCs w:val="28"/>
    </w:rPr>
  </w:style>
  <w:style w:type="character" w:customStyle="1" w:styleId="34">
    <w:name w:val="Heading 4 Char"/>
    <w:basedOn w:val="12"/>
    <w:link w:val="6"/>
    <w:semiHidden/>
    <w:uiPriority w:val="9"/>
    <w:rPr>
      <w:rFonts w:eastAsiaTheme="majorEastAsia" w:cstheme="majorBidi"/>
      <w:i/>
      <w:iCs/>
      <w:color w:val="0F4761" w:themeColor="accent1" w:themeShade="BF"/>
    </w:rPr>
  </w:style>
  <w:style w:type="character" w:customStyle="1" w:styleId="35">
    <w:name w:val="Heading 5 Char"/>
    <w:basedOn w:val="12"/>
    <w:link w:val="7"/>
    <w:semiHidden/>
    <w:uiPriority w:val="9"/>
    <w:rPr>
      <w:rFonts w:eastAsiaTheme="majorEastAsia" w:cstheme="majorBidi"/>
      <w:color w:val="0F4761" w:themeColor="accent1" w:themeShade="BF"/>
    </w:rPr>
  </w:style>
  <w:style w:type="character" w:customStyle="1" w:styleId="36">
    <w:name w:val="Heading 6 Char"/>
    <w:basedOn w:val="12"/>
    <w:link w:val="8"/>
    <w:semiHidden/>
    <w:uiPriority w:val="9"/>
    <w:rPr>
      <w:rFonts w:eastAsiaTheme="majorEastAsia" w:cstheme="majorBidi"/>
      <w:i/>
      <w:iCs/>
      <w:color w:val="585858" w:themeColor="text1" w:themeTint="A6"/>
    </w:rPr>
  </w:style>
  <w:style w:type="character" w:customStyle="1" w:styleId="37">
    <w:name w:val="Heading 7 Char"/>
    <w:basedOn w:val="12"/>
    <w:link w:val="9"/>
    <w:semiHidden/>
    <w:uiPriority w:val="9"/>
    <w:rPr>
      <w:rFonts w:eastAsiaTheme="majorEastAsia" w:cstheme="majorBidi"/>
      <w:color w:val="585858" w:themeColor="text1" w:themeTint="A6"/>
    </w:rPr>
  </w:style>
  <w:style w:type="character" w:customStyle="1" w:styleId="38">
    <w:name w:val="Heading 8 Char"/>
    <w:basedOn w:val="12"/>
    <w:link w:val="10"/>
    <w:semiHidden/>
    <w:uiPriority w:val="9"/>
    <w:rPr>
      <w:rFonts w:eastAsiaTheme="majorEastAsia" w:cstheme="majorBidi"/>
      <w:i/>
      <w:iCs/>
      <w:color w:val="262626" w:themeColor="text1" w:themeTint="D8"/>
    </w:rPr>
  </w:style>
  <w:style w:type="character" w:customStyle="1" w:styleId="39">
    <w:name w:val="Heading 9 Char"/>
    <w:basedOn w:val="12"/>
    <w:link w:val="11"/>
    <w:semiHidden/>
    <w:uiPriority w:val="9"/>
    <w:rPr>
      <w:rFonts w:eastAsiaTheme="majorEastAsia" w:cstheme="majorBidi"/>
      <w:color w:val="262626" w:themeColor="text1" w:themeTint="D8"/>
    </w:rPr>
  </w:style>
  <w:style w:type="paragraph" w:customStyle="1" w:styleId="40">
    <w:name w:val="Footnote Block Text"/>
    <w:basedOn w:val="19"/>
    <w:next w:val="19"/>
    <w:unhideWhenUsed/>
    <w:qFormat/>
    <w:uiPriority w:val="9"/>
    <w:pPr>
      <w:spacing w:before="100" w:after="100"/>
      <w:ind w:left="480" w:right="480"/>
    </w:pPr>
  </w:style>
  <w:style w:type="table" w:customStyle="1" w:styleId="41">
    <w:name w:val="Table"/>
    <w:semiHidden/>
    <w:unhideWhenUsed/>
    <w:qFormat/>
    <w:uiPriority w:val="0"/>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paragraph" w:customStyle="1" w:styleId="42">
    <w:name w:val="Definition Term"/>
    <w:basedOn w:val="1"/>
    <w:next w:val="43"/>
    <w:uiPriority w:val="0"/>
    <w:pPr>
      <w:keepNext/>
      <w:keepLines/>
      <w:spacing w:after="0"/>
    </w:pPr>
    <w:rPr>
      <w:b/>
    </w:rPr>
  </w:style>
  <w:style w:type="paragraph" w:customStyle="1" w:styleId="43">
    <w:name w:val="Definition"/>
    <w:basedOn w:val="1"/>
    <w:uiPriority w:val="0"/>
  </w:style>
  <w:style w:type="paragraph" w:customStyle="1" w:styleId="44">
    <w:name w:val="Table Caption"/>
    <w:basedOn w:val="15"/>
    <w:uiPriority w:val="0"/>
    <w:pPr>
      <w:keepNext/>
    </w:pPr>
  </w:style>
  <w:style w:type="paragraph" w:customStyle="1" w:styleId="45">
    <w:name w:val="Image Caption"/>
    <w:basedOn w:val="15"/>
    <w:uiPriority w:val="0"/>
  </w:style>
  <w:style w:type="paragraph" w:customStyle="1" w:styleId="46">
    <w:name w:val="Figure"/>
    <w:basedOn w:val="1"/>
    <w:uiPriority w:val="0"/>
  </w:style>
  <w:style w:type="paragraph" w:customStyle="1" w:styleId="47">
    <w:name w:val="Captioned Figure"/>
    <w:basedOn w:val="46"/>
    <w:uiPriority w:val="0"/>
    <w:pPr>
      <w:keepNext/>
    </w:pPr>
  </w:style>
  <w:style w:type="character" w:customStyle="1" w:styleId="48">
    <w:name w:val="Verbatim Char"/>
    <w:basedOn w:val="18"/>
    <w:link w:val="49"/>
    <w:uiPriority w:val="0"/>
    <w:rPr>
      <w:rFonts w:ascii="Consolas" w:hAnsi="Consolas"/>
      <w:sz w:val="22"/>
    </w:rPr>
  </w:style>
  <w:style w:type="paragraph" w:customStyle="1" w:styleId="49">
    <w:name w:val="Source Code"/>
    <w:basedOn w:val="1"/>
    <w:link w:val="48"/>
    <w:uiPriority w:val="0"/>
    <w:pPr>
      <w:shd w:val="clear" w:color="auto" w:fill="F8F8F8"/>
      <w:wordWrap w:val="0"/>
    </w:pPr>
  </w:style>
  <w:style w:type="character" w:customStyle="1" w:styleId="50">
    <w:name w:val="Section Number"/>
    <w:basedOn w:val="18"/>
    <w:uiPriority w:val="0"/>
  </w:style>
  <w:style w:type="paragraph" w:customStyle="1" w:styleId="51">
    <w:name w:val="TOC Heading"/>
    <w:basedOn w:val="2"/>
    <w:next w:val="3"/>
    <w:unhideWhenUsed/>
    <w:qFormat/>
    <w:uiPriority w:val="39"/>
    <w:pPr>
      <w:spacing w:before="240" w:line="259" w:lineRule="auto"/>
      <w:outlineLvl w:val="9"/>
    </w:pPr>
  </w:style>
  <w:style w:type="character" w:customStyle="1" w:styleId="52">
    <w:name w:val="KeywordTok"/>
    <w:basedOn w:val="48"/>
    <w:uiPriority w:val="0"/>
    <w:rPr>
      <w:rFonts w:ascii="Consolas" w:hAnsi="Consolas"/>
      <w:b/>
      <w:color w:val="204A87"/>
      <w:sz w:val="22"/>
      <w:shd w:val="clear" w:color="auto" w:fill="F8F8F8"/>
    </w:rPr>
  </w:style>
  <w:style w:type="character" w:customStyle="1" w:styleId="53">
    <w:name w:val="DataTypeTok"/>
    <w:basedOn w:val="48"/>
    <w:uiPriority w:val="0"/>
    <w:rPr>
      <w:rFonts w:ascii="Consolas" w:hAnsi="Consolas"/>
      <w:color w:val="204A87"/>
      <w:sz w:val="22"/>
      <w:shd w:val="clear" w:color="auto" w:fill="F8F8F8"/>
    </w:rPr>
  </w:style>
  <w:style w:type="character" w:customStyle="1" w:styleId="54">
    <w:name w:val="DecValTok"/>
    <w:basedOn w:val="48"/>
    <w:uiPriority w:val="0"/>
    <w:rPr>
      <w:rFonts w:ascii="Consolas" w:hAnsi="Consolas"/>
      <w:color w:val="0000CF"/>
      <w:sz w:val="22"/>
      <w:shd w:val="clear" w:color="auto" w:fill="F8F8F8"/>
    </w:rPr>
  </w:style>
  <w:style w:type="character" w:customStyle="1" w:styleId="55">
    <w:name w:val="BaseNTok"/>
    <w:basedOn w:val="48"/>
    <w:uiPriority w:val="0"/>
    <w:rPr>
      <w:rFonts w:ascii="Consolas" w:hAnsi="Consolas"/>
      <w:color w:val="0000CF"/>
      <w:sz w:val="22"/>
      <w:shd w:val="clear" w:color="auto" w:fill="F8F8F8"/>
    </w:rPr>
  </w:style>
  <w:style w:type="character" w:customStyle="1" w:styleId="56">
    <w:name w:val="FloatTok"/>
    <w:basedOn w:val="48"/>
    <w:uiPriority w:val="0"/>
    <w:rPr>
      <w:rFonts w:ascii="Consolas" w:hAnsi="Consolas"/>
      <w:color w:val="0000CF"/>
      <w:sz w:val="22"/>
      <w:shd w:val="clear" w:color="auto" w:fill="F8F8F8"/>
    </w:rPr>
  </w:style>
  <w:style w:type="character" w:customStyle="1" w:styleId="57">
    <w:name w:val="ConstantTok"/>
    <w:basedOn w:val="48"/>
    <w:uiPriority w:val="0"/>
    <w:rPr>
      <w:rFonts w:ascii="Consolas" w:hAnsi="Consolas"/>
      <w:color w:val="8F5902"/>
      <w:sz w:val="22"/>
      <w:shd w:val="clear" w:color="auto" w:fill="F8F8F8"/>
    </w:rPr>
  </w:style>
  <w:style w:type="character" w:customStyle="1" w:styleId="58">
    <w:name w:val="CharTok"/>
    <w:basedOn w:val="48"/>
    <w:uiPriority w:val="0"/>
    <w:rPr>
      <w:rFonts w:ascii="Consolas" w:hAnsi="Consolas"/>
      <w:color w:val="4E9A06"/>
      <w:sz w:val="22"/>
      <w:shd w:val="clear" w:color="auto" w:fill="F8F8F8"/>
    </w:rPr>
  </w:style>
  <w:style w:type="character" w:customStyle="1" w:styleId="59">
    <w:name w:val="SpecialCharTok"/>
    <w:basedOn w:val="48"/>
    <w:uiPriority w:val="0"/>
    <w:rPr>
      <w:rFonts w:ascii="Consolas" w:hAnsi="Consolas"/>
      <w:b/>
      <w:color w:val="CE5C00"/>
      <w:sz w:val="22"/>
      <w:shd w:val="clear" w:color="auto" w:fill="F8F8F8"/>
    </w:rPr>
  </w:style>
  <w:style w:type="character" w:customStyle="1" w:styleId="60">
    <w:name w:val="StringTok"/>
    <w:basedOn w:val="48"/>
    <w:uiPriority w:val="0"/>
    <w:rPr>
      <w:rFonts w:ascii="Consolas" w:hAnsi="Consolas"/>
      <w:color w:val="4E9A06"/>
      <w:sz w:val="22"/>
      <w:shd w:val="clear" w:color="auto" w:fill="F8F8F8"/>
    </w:rPr>
  </w:style>
  <w:style w:type="character" w:customStyle="1" w:styleId="61">
    <w:name w:val="VerbatimStringTok"/>
    <w:basedOn w:val="48"/>
    <w:uiPriority w:val="0"/>
    <w:rPr>
      <w:rFonts w:ascii="Consolas" w:hAnsi="Consolas"/>
      <w:color w:val="4E9A06"/>
      <w:sz w:val="22"/>
      <w:shd w:val="clear" w:color="auto" w:fill="F8F8F8"/>
    </w:rPr>
  </w:style>
  <w:style w:type="character" w:customStyle="1" w:styleId="62">
    <w:name w:val="SpecialStringTok"/>
    <w:basedOn w:val="48"/>
    <w:uiPriority w:val="0"/>
    <w:rPr>
      <w:rFonts w:ascii="Consolas" w:hAnsi="Consolas"/>
      <w:color w:val="4E9A06"/>
      <w:sz w:val="22"/>
      <w:shd w:val="clear" w:color="auto" w:fill="F8F8F8"/>
    </w:rPr>
  </w:style>
  <w:style w:type="character" w:customStyle="1" w:styleId="63">
    <w:name w:val="ImportTok"/>
    <w:basedOn w:val="48"/>
    <w:uiPriority w:val="0"/>
    <w:rPr>
      <w:rFonts w:ascii="Consolas" w:hAnsi="Consolas"/>
      <w:sz w:val="22"/>
      <w:shd w:val="clear" w:color="auto" w:fill="F8F8F8"/>
    </w:rPr>
  </w:style>
  <w:style w:type="character" w:customStyle="1" w:styleId="64">
    <w:name w:val="CommentTok"/>
    <w:basedOn w:val="48"/>
    <w:uiPriority w:val="0"/>
    <w:rPr>
      <w:rFonts w:ascii="Consolas" w:hAnsi="Consolas"/>
      <w:i/>
      <w:color w:val="8F5902"/>
      <w:sz w:val="22"/>
      <w:shd w:val="clear" w:color="auto" w:fill="F8F8F8"/>
    </w:rPr>
  </w:style>
  <w:style w:type="character" w:customStyle="1" w:styleId="65">
    <w:name w:val="DocumentationTok"/>
    <w:basedOn w:val="48"/>
    <w:uiPriority w:val="0"/>
    <w:rPr>
      <w:rFonts w:ascii="Consolas" w:hAnsi="Consolas"/>
      <w:b/>
      <w:i/>
      <w:color w:val="8F5902"/>
      <w:sz w:val="22"/>
      <w:shd w:val="clear" w:color="auto" w:fill="F8F8F8"/>
    </w:rPr>
  </w:style>
  <w:style w:type="character" w:customStyle="1" w:styleId="66">
    <w:name w:val="AnnotationTok"/>
    <w:basedOn w:val="48"/>
    <w:uiPriority w:val="0"/>
    <w:rPr>
      <w:rFonts w:ascii="Consolas" w:hAnsi="Consolas"/>
      <w:b/>
      <w:i/>
      <w:color w:val="8F5902"/>
      <w:sz w:val="22"/>
      <w:shd w:val="clear" w:color="auto" w:fill="F8F8F8"/>
    </w:rPr>
  </w:style>
  <w:style w:type="character" w:customStyle="1" w:styleId="67">
    <w:name w:val="CommentVarTok"/>
    <w:basedOn w:val="48"/>
    <w:uiPriority w:val="0"/>
    <w:rPr>
      <w:rFonts w:ascii="Consolas" w:hAnsi="Consolas"/>
      <w:b/>
      <w:i/>
      <w:color w:val="8F5902"/>
      <w:sz w:val="22"/>
      <w:shd w:val="clear" w:color="auto" w:fill="F8F8F8"/>
    </w:rPr>
  </w:style>
  <w:style w:type="character" w:customStyle="1" w:styleId="68">
    <w:name w:val="OtherTok"/>
    <w:basedOn w:val="48"/>
    <w:uiPriority w:val="0"/>
    <w:rPr>
      <w:rFonts w:ascii="Consolas" w:hAnsi="Consolas"/>
      <w:color w:val="8F5902"/>
      <w:sz w:val="22"/>
      <w:shd w:val="clear" w:color="auto" w:fill="F8F8F8"/>
    </w:rPr>
  </w:style>
  <w:style w:type="character" w:customStyle="1" w:styleId="69">
    <w:name w:val="FunctionTok"/>
    <w:basedOn w:val="48"/>
    <w:uiPriority w:val="0"/>
    <w:rPr>
      <w:rFonts w:ascii="Consolas" w:hAnsi="Consolas"/>
      <w:b/>
      <w:color w:val="204A87"/>
      <w:sz w:val="22"/>
      <w:shd w:val="clear" w:color="auto" w:fill="F8F8F8"/>
    </w:rPr>
  </w:style>
  <w:style w:type="character" w:customStyle="1" w:styleId="70">
    <w:name w:val="VariableTok"/>
    <w:basedOn w:val="48"/>
    <w:uiPriority w:val="0"/>
    <w:rPr>
      <w:rFonts w:ascii="Consolas" w:hAnsi="Consolas"/>
      <w:color w:val="000000"/>
      <w:sz w:val="22"/>
      <w:shd w:val="clear" w:color="auto" w:fill="F8F8F8"/>
    </w:rPr>
  </w:style>
  <w:style w:type="character" w:customStyle="1" w:styleId="71">
    <w:name w:val="ControlFlowTok"/>
    <w:basedOn w:val="48"/>
    <w:uiPriority w:val="0"/>
    <w:rPr>
      <w:rFonts w:ascii="Consolas" w:hAnsi="Consolas"/>
      <w:b/>
      <w:color w:val="204A87"/>
      <w:sz w:val="22"/>
      <w:shd w:val="clear" w:color="auto" w:fill="F8F8F8"/>
    </w:rPr>
  </w:style>
  <w:style w:type="character" w:customStyle="1" w:styleId="72">
    <w:name w:val="OperatorTok"/>
    <w:basedOn w:val="48"/>
    <w:uiPriority w:val="0"/>
    <w:rPr>
      <w:rFonts w:ascii="Consolas" w:hAnsi="Consolas"/>
      <w:b/>
      <w:color w:val="CE5C00"/>
      <w:sz w:val="22"/>
      <w:shd w:val="clear" w:color="auto" w:fill="F8F8F8"/>
    </w:rPr>
  </w:style>
  <w:style w:type="character" w:customStyle="1" w:styleId="73">
    <w:name w:val="BuiltInTok"/>
    <w:basedOn w:val="48"/>
    <w:uiPriority w:val="0"/>
    <w:rPr>
      <w:rFonts w:ascii="Consolas" w:hAnsi="Consolas"/>
      <w:sz w:val="22"/>
      <w:shd w:val="clear" w:color="auto" w:fill="F8F8F8"/>
    </w:rPr>
  </w:style>
  <w:style w:type="character" w:customStyle="1" w:styleId="74">
    <w:name w:val="ExtensionTok"/>
    <w:basedOn w:val="48"/>
    <w:uiPriority w:val="0"/>
    <w:rPr>
      <w:rFonts w:ascii="Consolas" w:hAnsi="Consolas"/>
      <w:sz w:val="22"/>
      <w:shd w:val="clear" w:color="auto" w:fill="F8F8F8"/>
    </w:rPr>
  </w:style>
  <w:style w:type="character" w:customStyle="1" w:styleId="75">
    <w:name w:val="PreprocessorTok"/>
    <w:basedOn w:val="48"/>
    <w:uiPriority w:val="0"/>
    <w:rPr>
      <w:rFonts w:ascii="Consolas" w:hAnsi="Consolas"/>
      <w:i/>
      <w:color w:val="8F5902"/>
      <w:sz w:val="22"/>
      <w:shd w:val="clear" w:color="auto" w:fill="F8F8F8"/>
    </w:rPr>
  </w:style>
  <w:style w:type="character" w:customStyle="1" w:styleId="76">
    <w:name w:val="AttributeTok"/>
    <w:basedOn w:val="48"/>
    <w:uiPriority w:val="0"/>
    <w:rPr>
      <w:rFonts w:ascii="Consolas" w:hAnsi="Consolas"/>
      <w:color w:val="204A87"/>
      <w:sz w:val="22"/>
      <w:shd w:val="clear" w:color="auto" w:fill="F8F8F8"/>
    </w:rPr>
  </w:style>
  <w:style w:type="character" w:customStyle="1" w:styleId="77">
    <w:name w:val="RegionMarkerTok"/>
    <w:basedOn w:val="48"/>
    <w:uiPriority w:val="0"/>
    <w:rPr>
      <w:rFonts w:ascii="Consolas" w:hAnsi="Consolas"/>
      <w:sz w:val="22"/>
      <w:shd w:val="clear" w:color="auto" w:fill="F8F8F8"/>
    </w:rPr>
  </w:style>
  <w:style w:type="character" w:customStyle="1" w:styleId="78">
    <w:name w:val="InformationTok"/>
    <w:basedOn w:val="48"/>
    <w:uiPriority w:val="0"/>
    <w:rPr>
      <w:rFonts w:ascii="Consolas" w:hAnsi="Consolas"/>
      <w:b/>
      <w:i/>
      <w:color w:val="8F5902"/>
      <w:sz w:val="22"/>
      <w:shd w:val="clear" w:color="auto" w:fill="F8F8F8"/>
    </w:rPr>
  </w:style>
  <w:style w:type="character" w:customStyle="1" w:styleId="79">
    <w:name w:val="WarningTok"/>
    <w:basedOn w:val="48"/>
    <w:uiPriority w:val="0"/>
    <w:rPr>
      <w:rFonts w:ascii="Consolas" w:hAnsi="Consolas"/>
      <w:b/>
      <w:i/>
      <w:color w:val="8F5902"/>
      <w:sz w:val="22"/>
      <w:shd w:val="clear" w:color="auto" w:fill="F8F8F8"/>
    </w:rPr>
  </w:style>
  <w:style w:type="character" w:customStyle="1" w:styleId="80">
    <w:name w:val="AlertTok"/>
    <w:basedOn w:val="48"/>
    <w:uiPriority w:val="0"/>
    <w:rPr>
      <w:rFonts w:ascii="Consolas" w:hAnsi="Consolas"/>
      <w:color w:val="EF2929"/>
      <w:sz w:val="22"/>
      <w:shd w:val="clear" w:color="auto" w:fill="F8F8F8"/>
    </w:rPr>
  </w:style>
  <w:style w:type="character" w:customStyle="1" w:styleId="81">
    <w:name w:val="ErrorTok"/>
    <w:basedOn w:val="48"/>
    <w:uiPriority w:val="0"/>
    <w:rPr>
      <w:rFonts w:ascii="Consolas" w:hAnsi="Consolas"/>
      <w:b/>
      <w:color w:val="A40000"/>
      <w:sz w:val="22"/>
      <w:shd w:val="clear" w:color="auto" w:fill="F8F8F8"/>
    </w:rPr>
  </w:style>
  <w:style w:type="character" w:customStyle="1" w:styleId="82">
    <w:name w:val="NormalTok"/>
    <w:basedOn w:val="48"/>
    <w:uiPriority w:val="0"/>
    <w:rPr>
      <w:rFonts w:ascii="Consolas" w:hAnsi="Consolas"/>
      <w:sz w:val="22"/>
      <w:shd w:val="clear" w:color="auto" w:fill="F8F8F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1471</Characters>
  <Lines>12</Lines>
  <Paragraphs>3</Paragraphs>
  <TotalTime>60</TotalTime>
  <ScaleCrop>false</ScaleCrop>
  <LinksUpToDate>false</LinksUpToDate>
  <CharactersWithSpaces>1725</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2025-05-03T18:48:00Z</dcterms:created>
  <dc:creator>mac</dc:creator>
  <cp:lastModifiedBy>mac</cp:lastModifiedBy>
  <dcterms:modified xsi:type="dcterms:W3CDTF">2025-05-27T12:30:30Z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KSOProductBuildVer">
    <vt:lpwstr>1033-6.14.0.8718</vt:lpwstr>
  </property>
  <property fmtid="{D5CDD505-2E9C-101B-9397-08002B2CF9AE}" pid="4" name="ICV">
    <vt:lpwstr>2AFF335591CCE05A56A23568432F923A_42</vt:lpwstr>
  </property>
</Properties>
</file>